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D485F" w14:textId="77777777" w:rsidR="0078641D" w:rsidRPr="008A7491" w:rsidRDefault="0078641D" w:rsidP="0078641D">
      <w:pPr>
        <w:jc w:val="center"/>
        <w:rPr>
          <w:rFonts w:asciiTheme="majorHAnsi" w:hAnsiTheme="majorHAnsi"/>
          <w:sz w:val="28"/>
          <w:szCs w:val="28"/>
        </w:rPr>
      </w:pPr>
      <w:r w:rsidRPr="008A7491">
        <w:rPr>
          <w:rFonts w:asciiTheme="majorHAnsi" w:hAnsiTheme="majorHAnsi"/>
          <w:sz w:val="28"/>
          <w:szCs w:val="28"/>
        </w:rPr>
        <w:t>WILLIAMSTON HOUSING AUTHORITY</w:t>
      </w:r>
    </w:p>
    <w:p w14:paraId="129E3E94" w14:textId="77777777" w:rsidR="0078641D" w:rsidRPr="008A7491" w:rsidRDefault="0078641D" w:rsidP="0078641D">
      <w:pPr>
        <w:jc w:val="center"/>
        <w:rPr>
          <w:rFonts w:asciiTheme="majorHAnsi" w:hAnsiTheme="majorHAnsi"/>
          <w:sz w:val="28"/>
          <w:szCs w:val="28"/>
        </w:rPr>
      </w:pPr>
      <w:r w:rsidRPr="008A7491">
        <w:rPr>
          <w:rFonts w:asciiTheme="majorHAnsi" w:hAnsiTheme="majorHAnsi"/>
          <w:sz w:val="28"/>
          <w:szCs w:val="28"/>
        </w:rPr>
        <w:t>P.O. BOX 709</w:t>
      </w:r>
    </w:p>
    <w:p w14:paraId="5BD373FA" w14:textId="77777777" w:rsidR="0078641D" w:rsidRPr="008A7491" w:rsidRDefault="0078641D" w:rsidP="0078641D">
      <w:pPr>
        <w:jc w:val="center"/>
        <w:rPr>
          <w:rFonts w:asciiTheme="majorHAnsi" w:hAnsiTheme="majorHAnsi"/>
          <w:sz w:val="28"/>
          <w:szCs w:val="28"/>
        </w:rPr>
      </w:pPr>
      <w:r w:rsidRPr="008A7491">
        <w:rPr>
          <w:rFonts w:asciiTheme="majorHAnsi" w:hAnsiTheme="majorHAnsi"/>
          <w:sz w:val="28"/>
          <w:szCs w:val="28"/>
        </w:rPr>
        <w:t>WILLIAMSTON N.C. 27892</w:t>
      </w:r>
    </w:p>
    <w:p w14:paraId="5A153135" w14:textId="77777777" w:rsidR="0078641D" w:rsidRDefault="0078641D" w:rsidP="0078641D">
      <w:pPr>
        <w:jc w:val="center"/>
        <w:rPr>
          <w:rFonts w:asciiTheme="majorHAnsi" w:hAnsiTheme="majorHAnsi"/>
          <w:sz w:val="28"/>
          <w:szCs w:val="28"/>
        </w:rPr>
      </w:pPr>
      <w:r w:rsidRPr="008A7491">
        <w:rPr>
          <w:rFonts w:asciiTheme="majorHAnsi" w:hAnsiTheme="majorHAnsi"/>
          <w:sz w:val="28"/>
          <w:szCs w:val="28"/>
        </w:rPr>
        <w:t>252-792-7571</w:t>
      </w:r>
    </w:p>
    <w:p w14:paraId="7A0DB3F7" w14:textId="3004F11E" w:rsidR="0020538A" w:rsidRDefault="00B40455" w:rsidP="0078641D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03/28/2024</w:t>
      </w:r>
    </w:p>
    <w:p w14:paraId="48A2E8CF" w14:textId="195D017A" w:rsidR="00B40455" w:rsidRDefault="00B40455" w:rsidP="0078641D">
      <w:pPr>
        <w:jc w:val="center"/>
        <w:rPr>
          <w:rFonts w:asciiTheme="majorHAnsi" w:hAnsiTheme="majorHAnsi"/>
          <w:sz w:val="28"/>
          <w:szCs w:val="28"/>
        </w:rPr>
      </w:pPr>
    </w:p>
    <w:p w14:paraId="200E61F1" w14:textId="016FAE9E" w:rsidR="00B40455" w:rsidRDefault="00B40455" w:rsidP="0078641D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Willow Acres Roofing Project</w:t>
      </w:r>
    </w:p>
    <w:p w14:paraId="63A16CC9" w14:textId="348AA230" w:rsidR="00B40455" w:rsidRDefault="00B40455" w:rsidP="00B40455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Addendum One</w:t>
      </w:r>
    </w:p>
    <w:p w14:paraId="457CED85" w14:textId="64B0E3BD" w:rsidR="00B40455" w:rsidRDefault="00B40455" w:rsidP="00B40455">
      <w:pPr>
        <w:jc w:val="center"/>
        <w:rPr>
          <w:rFonts w:asciiTheme="majorHAnsi" w:hAnsiTheme="majorHAnsi"/>
          <w:sz w:val="28"/>
          <w:szCs w:val="28"/>
        </w:rPr>
      </w:pPr>
    </w:p>
    <w:p w14:paraId="711DB8B4" w14:textId="04B28920" w:rsidR="00B40455" w:rsidRDefault="00B40455" w:rsidP="00B40455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Due to the receipt of an insufficient number of bids, bids could not be opened at 10:00 am on Thursday, March 28, 2024. A rescheduled bid date and time will be as follows: </w:t>
      </w:r>
    </w:p>
    <w:p w14:paraId="50433231" w14:textId="3CE96A07" w:rsidR="00B40455" w:rsidRDefault="00B40455" w:rsidP="00B40455">
      <w:pPr>
        <w:rPr>
          <w:rFonts w:asciiTheme="majorHAnsi" w:hAnsiTheme="majorHAnsi"/>
          <w:sz w:val="24"/>
          <w:szCs w:val="24"/>
        </w:rPr>
      </w:pPr>
    </w:p>
    <w:p w14:paraId="61955B6B" w14:textId="3BAD0C85" w:rsidR="00B40455" w:rsidRDefault="00B40455" w:rsidP="00B40455">
      <w:pPr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Thursday, April 4, 2024 </w:t>
      </w:r>
    </w:p>
    <w:p w14:paraId="78C6232E" w14:textId="52302DE1" w:rsidR="00B40455" w:rsidRDefault="00B40455" w:rsidP="00B40455">
      <w:pPr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10:00 am</w:t>
      </w:r>
    </w:p>
    <w:p w14:paraId="1D5CFEF6" w14:textId="13ADDE44" w:rsidR="00B40455" w:rsidRDefault="00B40455" w:rsidP="00B40455">
      <w:pPr>
        <w:jc w:val="center"/>
        <w:rPr>
          <w:rFonts w:asciiTheme="majorHAnsi" w:hAnsiTheme="majorHAnsi"/>
          <w:sz w:val="24"/>
          <w:szCs w:val="24"/>
        </w:rPr>
      </w:pPr>
    </w:p>
    <w:p w14:paraId="10348157" w14:textId="04235698" w:rsidR="00B40455" w:rsidRPr="00B40455" w:rsidRDefault="00B40455" w:rsidP="00B40455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Bids may be submitted to Williamston Housing Authority in person at the Main Office, 504 East Main Street, Williamston, NC until bid time. Mail will be picked up at 9:00 am April 4, 2024. Any bids received after scheduled bid` time will not be accepted. Bid packets may be obtained from Williamston Housing Authority or Duncan-Parnell, Rocky Mount, NC.</w:t>
      </w:r>
    </w:p>
    <w:sectPr w:rsidR="00B40455" w:rsidRPr="00B40455" w:rsidSect="00F91B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BA6B6" w14:textId="77777777" w:rsidR="00B40455" w:rsidRDefault="00B40455" w:rsidP="008A7491">
      <w:r>
        <w:separator/>
      </w:r>
    </w:p>
  </w:endnote>
  <w:endnote w:type="continuationSeparator" w:id="0">
    <w:p w14:paraId="1D31B3F4" w14:textId="77777777" w:rsidR="00B40455" w:rsidRDefault="00B40455" w:rsidP="008A7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DF247" w14:textId="77777777" w:rsidR="00B40455" w:rsidRDefault="00B40455" w:rsidP="008A7491">
      <w:r>
        <w:separator/>
      </w:r>
    </w:p>
  </w:footnote>
  <w:footnote w:type="continuationSeparator" w:id="0">
    <w:p w14:paraId="1DF63F51" w14:textId="77777777" w:rsidR="00B40455" w:rsidRDefault="00B40455" w:rsidP="008A74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455"/>
    <w:rsid w:val="0009798E"/>
    <w:rsid w:val="00196C7F"/>
    <w:rsid w:val="0020538A"/>
    <w:rsid w:val="00255A0B"/>
    <w:rsid w:val="00440850"/>
    <w:rsid w:val="0078641D"/>
    <w:rsid w:val="008A7491"/>
    <w:rsid w:val="008B3A27"/>
    <w:rsid w:val="00B40455"/>
    <w:rsid w:val="00C95BA5"/>
    <w:rsid w:val="00D316F0"/>
    <w:rsid w:val="00D42CE2"/>
    <w:rsid w:val="00DC6F9D"/>
    <w:rsid w:val="00F9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5BF97"/>
  <w15:docId w15:val="{16629B4E-F2AA-479F-B621-6CC784AEB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49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7491"/>
    <w:pPr>
      <w:tabs>
        <w:tab w:val="center" w:pos="4680"/>
        <w:tab w:val="right" w:pos="9360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A7491"/>
  </w:style>
  <w:style w:type="paragraph" w:styleId="Footer">
    <w:name w:val="footer"/>
    <w:basedOn w:val="Normal"/>
    <w:link w:val="FooterChar"/>
    <w:uiPriority w:val="99"/>
    <w:semiHidden/>
    <w:unhideWhenUsed/>
    <w:rsid w:val="008A7491"/>
    <w:pPr>
      <w:tabs>
        <w:tab w:val="center" w:pos="4680"/>
        <w:tab w:val="right" w:pos="9360"/>
      </w:tabs>
      <w:overflowPunct/>
      <w:autoSpaceDE/>
      <w:autoSpaceDN/>
      <w:adjustRightInd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A7491"/>
  </w:style>
  <w:style w:type="paragraph" w:styleId="BalloonText">
    <w:name w:val="Balloon Text"/>
    <w:basedOn w:val="Normal"/>
    <w:link w:val="BalloonTextChar"/>
    <w:uiPriority w:val="99"/>
    <w:semiHidden/>
    <w:unhideWhenUsed/>
    <w:rsid w:val="008A7491"/>
    <w:pPr>
      <w:overflowPunct/>
      <w:autoSpaceDE/>
      <w:autoSpaceDN/>
      <w:adjustRightInd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4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2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C7C3C-E9B7-4B0F-BE00-E9C490864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Irvin Bowen</dc:creator>
  <cp:lastModifiedBy>Brittanee Webb</cp:lastModifiedBy>
  <cp:revision>2</cp:revision>
  <cp:lastPrinted>2019-05-16T11:14:00Z</cp:lastPrinted>
  <dcterms:created xsi:type="dcterms:W3CDTF">2024-03-28T16:48:00Z</dcterms:created>
  <dcterms:modified xsi:type="dcterms:W3CDTF">2024-03-28T16:48:00Z</dcterms:modified>
</cp:coreProperties>
</file>